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5B31105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B30FAE">
        <w:rPr>
          <w:rFonts w:ascii="Arial" w:hAnsi="Arial" w:cs="Arial"/>
          <w:b/>
          <w:bCs/>
          <w:sz w:val="24"/>
          <w:szCs w:val="24"/>
        </w:rPr>
        <w:t>43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2694B9ED" w14:textId="72EF4798" w:rsidR="008A0CF0" w:rsidRPr="00716D9F" w:rsidRDefault="00DA3AA4" w:rsidP="00B30FA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20607254"/>
      <w:r w:rsidR="00B30FAE" w:rsidRPr="00B30FAE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  <w:bookmarkEnd w:id="0"/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08511065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8EEBA1A" w14:textId="77777777" w:rsidR="00A10331" w:rsidRPr="00BA0C2D" w:rsidRDefault="00A10331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712C5FFF" w:rsidR="00BA0C2D" w:rsidRPr="00C5740E" w:rsidRDefault="00BA0C2D" w:rsidP="00B30FAE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B30FAE" w:rsidRPr="00B30FAE">
        <w:rPr>
          <w:rFonts w:ascii="Arial" w:hAnsi="Arial" w:cs="Arial"/>
          <w:b/>
          <w:bCs/>
          <w:sz w:val="24"/>
          <w:szCs w:val="24"/>
          <w:lang w:eastAsia="pl-PL"/>
        </w:rPr>
        <w:t xml:space="preserve">Opracowanie dokumentacji projektowej zadania pn. Rozbudowa skrzyżowania ulic Kochelskiego i Krakowskie Przedmieście z Warszawską i Głowackiego w Wieluniu – Poprawa bezpieczeństwa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AF644DF" w:rsidR="00BA0C2D" w:rsidRDefault="00000000" w:rsidP="002D3F9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4BCDAA8" w14:textId="7A49C42F" w:rsidR="006C28F8" w:rsidRPr="00BA0C2D" w:rsidRDefault="006C28F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28F8">
        <w:rPr>
          <w:rFonts w:ascii="Arial" w:eastAsia="Times New Roman" w:hAnsi="Arial" w:cs="Arial"/>
          <w:sz w:val="24"/>
          <w:szCs w:val="24"/>
          <w:lang w:eastAsia="pl-PL"/>
        </w:rPr>
        <w:t>art. 7 ust. 1 pkt 1-3 ustawy z dnia 13 kwietnia 2022r.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reprezentuję/emy: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reprezentuję/emy: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6C739" w14:textId="77777777" w:rsidR="00D722FD" w:rsidRDefault="00D722FD" w:rsidP="00016BDF">
      <w:pPr>
        <w:spacing w:after="0" w:line="240" w:lineRule="auto"/>
      </w:pPr>
      <w:r>
        <w:separator/>
      </w:r>
    </w:p>
  </w:endnote>
  <w:endnote w:type="continuationSeparator" w:id="0">
    <w:p w14:paraId="1126CB4E" w14:textId="77777777" w:rsidR="00D722FD" w:rsidRDefault="00D722FD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D138D" w14:textId="77777777" w:rsidR="00D722FD" w:rsidRDefault="00D722FD" w:rsidP="00016BDF">
      <w:pPr>
        <w:spacing w:after="0" w:line="240" w:lineRule="auto"/>
      </w:pPr>
      <w:r>
        <w:separator/>
      </w:r>
    </w:p>
  </w:footnote>
  <w:footnote w:type="continuationSeparator" w:id="0">
    <w:p w14:paraId="61A4FD9F" w14:textId="77777777" w:rsidR="00D722FD" w:rsidRDefault="00D722FD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59998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5802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9191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E52C5"/>
    <w:rsid w:val="001F7791"/>
    <w:rsid w:val="00236E8C"/>
    <w:rsid w:val="002D3F9F"/>
    <w:rsid w:val="002E2CCE"/>
    <w:rsid w:val="00563F58"/>
    <w:rsid w:val="006A0137"/>
    <w:rsid w:val="006C28F8"/>
    <w:rsid w:val="00710B17"/>
    <w:rsid w:val="00716D9F"/>
    <w:rsid w:val="00725FE2"/>
    <w:rsid w:val="00760490"/>
    <w:rsid w:val="007D7B02"/>
    <w:rsid w:val="008A0CF0"/>
    <w:rsid w:val="00970225"/>
    <w:rsid w:val="00A10331"/>
    <w:rsid w:val="00B27715"/>
    <w:rsid w:val="00B30FAE"/>
    <w:rsid w:val="00B717A9"/>
    <w:rsid w:val="00B8150F"/>
    <w:rsid w:val="00BA0C2D"/>
    <w:rsid w:val="00BF21D1"/>
    <w:rsid w:val="00C5740E"/>
    <w:rsid w:val="00CA64D5"/>
    <w:rsid w:val="00D04B70"/>
    <w:rsid w:val="00D722FD"/>
    <w:rsid w:val="00DA3AA4"/>
    <w:rsid w:val="00E2670E"/>
    <w:rsid w:val="00E325E5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23</cp:revision>
  <dcterms:created xsi:type="dcterms:W3CDTF">2021-10-28T07:37:00Z</dcterms:created>
  <dcterms:modified xsi:type="dcterms:W3CDTF">2022-11-29T10:03:00Z</dcterms:modified>
</cp:coreProperties>
</file>